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BE9FB" w14:textId="77777777" w:rsidR="003E5E38" w:rsidRDefault="003E5E38" w:rsidP="003E5E38">
      <w:pPr>
        <w:pStyle w:val="ListParagraph"/>
        <w:numPr>
          <w:ilvl w:val="0"/>
          <w:numId w:val="2"/>
        </w:numPr>
      </w:pPr>
      <w:r w:rsidRPr="003E5E38">
        <w:t xml:space="preserve">Mask files are black and white files that show where to apply special finishes, like varnish and foil. </w:t>
      </w:r>
    </w:p>
    <w:p w14:paraId="3A93DB93" w14:textId="77777777" w:rsidR="003E5E38" w:rsidRDefault="003E5E38" w:rsidP="003E5E38">
      <w:pPr>
        <w:pStyle w:val="ListParagraph"/>
        <w:numPr>
          <w:ilvl w:val="0"/>
          <w:numId w:val="2"/>
        </w:numPr>
      </w:pPr>
      <w:r w:rsidRPr="003E5E38">
        <w:t xml:space="preserve">They are separate from your colored artwork file, but art files and varnish/foil mask files work together to create your project.  </w:t>
      </w:r>
    </w:p>
    <w:p w14:paraId="422F9E38" w14:textId="555B7496" w:rsidR="003E5E38" w:rsidRPr="003E5E38" w:rsidRDefault="003E5E38" w:rsidP="003E5E38">
      <w:pPr>
        <w:pStyle w:val="ListParagraph"/>
        <w:numPr>
          <w:ilvl w:val="0"/>
          <w:numId w:val="2"/>
        </w:numPr>
      </w:pPr>
      <w:r w:rsidRPr="003E5E38">
        <w:rPr>
          <w:b/>
          <w:bCs/>
        </w:rPr>
        <w:t>Files matching the sheet size and number up of the printed sheet are necessary to obtain the best registration possible.</w:t>
      </w:r>
    </w:p>
    <w:p w14:paraId="584E4817" w14:textId="77777777" w:rsidR="00F26EA7" w:rsidRDefault="003E5E38" w:rsidP="003E5E38">
      <w:pPr>
        <w:pStyle w:val="ListParagraph"/>
        <w:numPr>
          <w:ilvl w:val="0"/>
          <w:numId w:val="2"/>
        </w:numPr>
      </w:pPr>
      <w:r w:rsidRPr="003E5E38">
        <w:t xml:space="preserve">Foil and varnish jobs require mask files with your CMYK artwork.  </w:t>
      </w:r>
    </w:p>
    <w:p w14:paraId="34454F92" w14:textId="77777777" w:rsidR="00F26EA7" w:rsidRDefault="003E5E38" w:rsidP="003E5E38">
      <w:pPr>
        <w:pStyle w:val="ListParagraph"/>
        <w:numPr>
          <w:ilvl w:val="0"/>
          <w:numId w:val="2"/>
        </w:numPr>
      </w:pPr>
      <w:r w:rsidRPr="003E5E38">
        <w:t xml:space="preserve">One mask file is required showing where varnish will be applied.  </w:t>
      </w:r>
    </w:p>
    <w:p w14:paraId="41F2E745" w14:textId="77777777" w:rsidR="00F26EA7" w:rsidRDefault="003E5E38" w:rsidP="003E5E38">
      <w:pPr>
        <w:pStyle w:val="ListParagraph"/>
        <w:numPr>
          <w:ilvl w:val="0"/>
          <w:numId w:val="2"/>
        </w:numPr>
      </w:pPr>
      <w:r w:rsidRPr="003E5E38">
        <w:t xml:space="preserve">A second mask file is required showing where foil will be applied.  </w:t>
      </w:r>
    </w:p>
    <w:p w14:paraId="13E9A733" w14:textId="77777777" w:rsidR="00F26EA7" w:rsidRDefault="003E5E38" w:rsidP="003E5E38">
      <w:pPr>
        <w:pStyle w:val="ListParagraph"/>
        <w:numPr>
          <w:ilvl w:val="0"/>
          <w:numId w:val="2"/>
        </w:numPr>
      </w:pPr>
      <w:r w:rsidRPr="003E5E38">
        <w:t>If multiple colors of foil will be used on the project, one mask file for each foil color is required</w:t>
      </w:r>
      <w:r w:rsidR="00F26EA7">
        <w:t>.</w:t>
      </w:r>
    </w:p>
    <w:p w14:paraId="37D591AD" w14:textId="361CE28C" w:rsidR="003E5E38" w:rsidRDefault="003E5E38" w:rsidP="003E5E38">
      <w:pPr>
        <w:pStyle w:val="ListParagraph"/>
        <w:numPr>
          <w:ilvl w:val="0"/>
          <w:numId w:val="2"/>
        </w:numPr>
      </w:pPr>
      <w:r w:rsidRPr="003E5E38">
        <w:t>Any black areas on the varnish or foil mask file(s) should be set to 100% black (K) and the rest of the page should be white.  This will ensure the best varnish coverage.</w:t>
      </w:r>
    </w:p>
    <w:p w14:paraId="7216B0DA" w14:textId="77777777" w:rsidR="00F26EA7" w:rsidRDefault="003E5E38" w:rsidP="00F26EA7">
      <w:pPr>
        <w:pStyle w:val="ListParagraph"/>
        <w:numPr>
          <w:ilvl w:val="0"/>
          <w:numId w:val="2"/>
        </w:numPr>
      </w:pPr>
      <w:r w:rsidRPr="003E5E38">
        <w:t xml:space="preserve">Mask files should be created from your CMYK file.    </w:t>
      </w:r>
    </w:p>
    <w:p w14:paraId="390B95CD" w14:textId="77777777" w:rsidR="00F26EA7" w:rsidRDefault="00F26EA7" w:rsidP="00F26EA7"/>
    <w:p w14:paraId="174270B1" w14:textId="3746BF08" w:rsidR="003E5E38" w:rsidRDefault="00F26EA7" w:rsidP="00BB2F73">
      <w:pPr>
        <w:pStyle w:val="ListParagraph"/>
        <w:numPr>
          <w:ilvl w:val="0"/>
          <w:numId w:val="3"/>
        </w:numPr>
        <w:spacing w:after="0"/>
      </w:pPr>
      <w:r>
        <w:t>S</w:t>
      </w:r>
      <w:r w:rsidR="003E5E38" w:rsidRPr="003E5E38">
        <w:t xml:space="preserve">tart with your art file which should contain all art being printed, varnished and/or foiled on one layer.   </w:t>
      </w:r>
      <w:r>
        <w:t xml:space="preserve">This </w:t>
      </w:r>
      <w:r w:rsidR="003E5E38" w:rsidRPr="003E5E38">
        <w:t xml:space="preserve">file should mimic the sheet size and number up of the printed sheet.  Save this as a </w:t>
      </w:r>
      <w:proofErr w:type="gramStart"/>
      <w:r>
        <w:t>high resolution</w:t>
      </w:r>
      <w:proofErr w:type="gramEnd"/>
      <w:r w:rsidR="003E5E38" w:rsidRPr="003E5E38">
        <w:t xml:space="preserve"> pdf file called “Art file”</w:t>
      </w:r>
    </w:p>
    <w:p w14:paraId="6AE9FDC8" w14:textId="4F70DD7C" w:rsidR="003E5E38" w:rsidRDefault="00F26EA7" w:rsidP="00BB2F73">
      <w:pPr>
        <w:pStyle w:val="ListParagraph"/>
        <w:numPr>
          <w:ilvl w:val="0"/>
          <w:numId w:val="3"/>
        </w:numPr>
        <w:spacing w:after="0"/>
      </w:pPr>
      <w:r>
        <w:t>G</w:t>
      </w:r>
      <w:r w:rsidR="003E5E38" w:rsidRPr="003E5E38">
        <w:t xml:space="preserve">o back to your CMYK art later and create a duplicate later called “Print”.  Remove everything from this layer except what will be printed and save it as a </w:t>
      </w:r>
      <w:proofErr w:type="gramStart"/>
      <w:r>
        <w:t>high resolution</w:t>
      </w:r>
      <w:proofErr w:type="gramEnd"/>
      <w:r w:rsidR="003E5E38" w:rsidRPr="003E5E38">
        <w:t xml:space="preserve"> pdf file called “Print file”</w:t>
      </w:r>
    </w:p>
    <w:p w14:paraId="6474C321" w14:textId="42248882" w:rsidR="00F26EA7" w:rsidRDefault="00F26EA7" w:rsidP="00BB2F73">
      <w:pPr>
        <w:pStyle w:val="ListParagraph"/>
        <w:numPr>
          <w:ilvl w:val="0"/>
          <w:numId w:val="3"/>
        </w:numPr>
        <w:spacing w:after="0"/>
      </w:pPr>
      <w:r>
        <w:t>G</w:t>
      </w:r>
      <w:r w:rsidR="003E5E38" w:rsidRPr="003E5E38">
        <w:t xml:space="preserve">o back to your CMYK art layer and create a duplicate layer called “Varnish.  Remove everything other than areas which will have varnish and save it as a </w:t>
      </w:r>
      <w:proofErr w:type="gramStart"/>
      <w:r w:rsidR="003E5E38" w:rsidRPr="003E5E38">
        <w:t>high resolution</w:t>
      </w:r>
      <w:proofErr w:type="gramEnd"/>
      <w:r w:rsidR="003E5E38" w:rsidRPr="003E5E38">
        <w:t xml:space="preserve"> pdf file called “Varnish file”.  </w:t>
      </w:r>
    </w:p>
    <w:p w14:paraId="70B5DA37" w14:textId="23C1ECFC" w:rsidR="00BB2F73" w:rsidRDefault="00F26EA7" w:rsidP="00BB2F73">
      <w:pPr>
        <w:pStyle w:val="ListParagraph"/>
        <w:numPr>
          <w:ilvl w:val="0"/>
          <w:numId w:val="3"/>
        </w:numPr>
        <w:spacing w:after="0"/>
      </w:pPr>
      <w:r>
        <w:t>Go</w:t>
      </w:r>
      <w:r w:rsidR="003E5E38" w:rsidRPr="003E5E38">
        <w:t xml:space="preserve"> back to your CMYK art layer and create a duplicate layer called “Foil”, then remove everything other than the areas which will have foil.  Save this layer as a </w:t>
      </w:r>
      <w:proofErr w:type="gramStart"/>
      <w:r w:rsidR="003E5E38" w:rsidRPr="003E5E38">
        <w:t>high resolution</w:t>
      </w:r>
      <w:proofErr w:type="gramEnd"/>
      <w:r w:rsidR="003E5E38" w:rsidRPr="003E5E38">
        <w:t xml:space="preserve"> pdf file called “XXXXX Foil file with “XXXXX represent the color foil, i.e. “Green Foil file).  </w:t>
      </w:r>
    </w:p>
    <w:p w14:paraId="2DB9C670" w14:textId="7BA33FD0" w:rsidR="003E5E38" w:rsidRDefault="003E5E38" w:rsidP="00BB2F73">
      <w:pPr>
        <w:pStyle w:val="ListParagraph"/>
        <w:numPr>
          <w:ilvl w:val="0"/>
          <w:numId w:val="3"/>
        </w:numPr>
        <w:spacing w:after="0"/>
      </w:pPr>
      <w:r w:rsidRPr="003E5E38">
        <w:t xml:space="preserve">Repeat this last step </w:t>
      </w:r>
      <w:proofErr w:type="gramStart"/>
      <w:r w:rsidRPr="003E5E38">
        <w:t>if  you</w:t>
      </w:r>
      <w:proofErr w:type="gramEnd"/>
      <w:r w:rsidRPr="003E5E38">
        <w:t xml:space="preserve"> have multiple foil colors, starting with the CMYK art later, create one duplicate layer for each foil color and delete everything other than what will have that color foil.</w:t>
      </w:r>
    </w:p>
    <w:p w14:paraId="40D40FD0" w14:textId="77777777" w:rsidR="00BB2F73" w:rsidRPr="003E5E38" w:rsidRDefault="00BB2F73" w:rsidP="00BB2F73">
      <w:pPr>
        <w:spacing w:after="0"/>
      </w:pPr>
    </w:p>
    <w:p w14:paraId="4B3EF98E" w14:textId="77777777" w:rsidR="00BB2F73" w:rsidRDefault="00BB2F73" w:rsidP="003E5E38">
      <w:pPr>
        <w:rPr>
          <w:b/>
        </w:rPr>
      </w:pPr>
    </w:p>
    <w:p w14:paraId="5F1D3760" w14:textId="77777777" w:rsidR="00BB2F73" w:rsidRDefault="00BB2F73" w:rsidP="003E5E38">
      <w:pPr>
        <w:rPr>
          <w:b/>
        </w:rPr>
      </w:pPr>
    </w:p>
    <w:p w14:paraId="4AFE7600" w14:textId="49F88BEF" w:rsidR="003E5E38" w:rsidRPr="003E5E38" w:rsidRDefault="00BB2F73" w:rsidP="003E5E38">
      <w:bookmarkStart w:id="0" w:name="_GoBack"/>
      <w:bookmarkEnd w:id="0"/>
      <w:r>
        <w:rPr>
          <w:b/>
        </w:rPr>
        <w:t xml:space="preserve">EXAMPLE:  </w:t>
      </w:r>
      <w:r w:rsidRPr="00BB2F73">
        <w:t>F</w:t>
      </w:r>
      <w:r w:rsidR="003E5E38" w:rsidRPr="003E5E38">
        <w:t xml:space="preserve">or a job with varnish and 2 foil colors (blue and green), you will have 4 files total.  </w:t>
      </w:r>
    </w:p>
    <w:p w14:paraId="1F01CA80" w14:textId="77777777" w:rsidR="00000000" w:rsidRPr="003E5E38" w:rsidRDefault="00BB2F73" w:rsidP="003E5E38">
      <w:pPr>
        <w:numPr>
          <w:ilvl w:val="0"/>
          <w:numId w:val="1"/>
        </w:numPr>
      </w:pPr>
      <w:r w:rsidRPr="003E5E38">
        <w:t xml:space="preserve">First file will contain only artwork that will be </w:t>
      </w:r>
      <w:proofErr w:type="gramStart"/>
      <w:r w:rsidRPr="003E5E38">
        <w:t>printed</w:t>
      </w:r>
      <w:proofErr w:type="gramEnd"/>
      <w:r w:rsidRPr="003E5E38">
        <w:t xml:space="preserve"> and this file will be named “Print file.pdf”.  </w:t>
      </w:r>
    </w:p>
    <w:p w14:paraId="22C24494" w14:textId="77777777" w:rsidR="00000000" w:rsidRPr="003E5E38" w:rsidRDefault="00BB2F73" w:rsidP="003E5E38">
      <w:pPr>
        <w:numPr>
          <w:ilvl w:val="0"/>
          <w:numId w:val="1"/>
        </w:numPr>
      </w:pPr>
      <w:r w:rsidRPr="003E5E38">
        <w:t xml:space="preserve">Second file will contain only areas to be varnished and these areas should be in 100% black.  This file will be named “Varnish file.pdf”. </w:t>
      </w:r>
    </w:p>
    <w:p w14:paraId="11CD9E76" w14:textId="77777777" w:rsidR="00000000" w:rsidRPr="003E5E38" w:rsidRDefault="00BB2F73" w:rsidP="003E5E38">
      <w:pPr>
        <w:numPr>
          <w:ilvl w:val="0"/>
          <w:numId w:val="1"/>
        </w:numPr>
      </w:pPr>
      <w:r w:rsidRPr="003E5E38">
        <w:t xml:space="preserve">The third file will contain only areas where blue foil will </w:t>
      </w:r>
      <w:proofErr w:type="gramStart"/>
      <w:r w:rsidRPr="003E5E38">
        <w:t>go</w:t>
      </w:r>
      <w:proofErr w:type="gramEnd"/>
      <w:r w:rsidRPr="003E5E38">
        <w:t xml:space="preserve"> and these areas should be in 100% black (K).  This file will be named “Blue foil file.pdf”.  </w:t>
      </w:r>
    </w:p>
    <w:p w14:paraId="1844CD4A" w14:textId="77777777" w:rsidR="00000000" w:rsidRPr="003E5E38" w:rsidRDefault="00BB2F73" w:rsidP="003E5E38">
      <w:pPr>
        <w:numPr>
          <w:ilvl w:val="0"/>
          <w:numId w:val="1"/>
        </w:numPr>
      </w:pPr>
      <w:r w:rsidRPr="003E5E38">
        <w:t>Th</w:t>
      </w:r>
      <w:r w:rsidRPr="003E5E38">
        <w:t xml:space="preserve">e fourth file will contain only areas where green foil will </w:t>
      </w:r>
      <w:proofErr w:type="gramStart"/>
      <w:r w:rsidRPr="003E5E38">
        <w:t>go</w:t>
      </w:r>
      <w:proofErr w:type="gramEnd"/>
      <w:r w:rsidRPr="003E5E38">
        <w:t xml:space="preserve"> and these areas should be in 100% black (K).  This file will be named “Green foil file.pdf”.</w:t>
      </w:r>
    </w:p>
    <w:p w14:paraId="2284611B" w14:textId="77777777" w:rsidR="002D1057" w:rsidRDefault="002D1057"/>
    <w:sectPr w:rsidR="002D1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3373"/>
    <w:multiLevelType w:val="hybridMultilevel"/>
    <w:tmpl w:val="D348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94C84"/>
    <w:multiLevelType w:val="hybridMultilevel"/>
    <w:tmpl w:val="716A704E"/>
    <w:lvl w:ilvl="0" w:tplc="BF129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8A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C5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E5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A7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23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00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EE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ED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0E6752A"/>
    <w:multiLevelType w:val="hybridMultilevel"/>
    <w:tmpl w:val="7018A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38"/>
    <w:rsid w:val="002D1057"/>
    <w:rsid w:val="003E5E38"/>
    <w:rsid w:val="00937B04"/>
    <w:rsid w:val="00BB2F73"/>
    <w:rsid w:val="00F2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3DB2"/>
  <w15:chartTrackingRefBased/>
  <w15:docId w15:val="{795C2D02-F84F-4542-9941-0DFCEC2D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Cole</dc:creator>
  <cp:keywords/>
  <dc:description/>
  <cp:lastModifiedBy>Tracy Cole</cp:lastModifiedBy>
  <cp:revision>1</cp:revision>
  <dcterms:created xsi:type="dcterms:W3CDTF">2018-09-13T14:51:00Z</dcterms:created>
  <dcterms:modified xsi:type="dcterms:W3CDTF">2018-09-13T15:16:00Z</dcterms:modified>
</cp:coreProperties>
</file>